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C2" w:rsidRDefault="00CF1FC2" w:rsidP="00CF1FC2">
      <w:pPr>
        <w:spacing w:after="0"/>
        <w:rPr>
          <w:b/>
          <w:bCs/>
        </w:rPr>
      </w:pPr>
      <w:r w:rsidRPr="00A60BD4">
        <w:rPr>
          <w:b/>
          <w:bCs/>
          <w:lang w:val="sq-AL"/>
        </w:rPr>
        <w:t>PIKA MATERIALE.</w:t>
      </w:r>
      <w:r w:rsidRPr="00A60BD4">
        <w:rPr>
          <w:b/>
          <w:bCs/>
        </w:rPr>
        <w:t xml:space="preserve"> LËVIZJET MEKANIKE </w:t>
      </w:r>
    </w:p>
    <w:p w:rsidR="00A60BD4" w:rsidRPr="00A60BD4" w:rsidRDefault="00A60BD4" w:rsidP="00A60B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C2" w:rsidRPr="00A60BD4" w:rsidRDefault="00CF1FC2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BD4">
        <w:rPr>
          <w:rFonts w:ascii="Times New Roman" w:hAnsi="Times New Roman" w:cs="Times New Roman"/>
          <w:sz w:val="24"/>
          <w:szCs w:val="24"/>
          <w:lang w:val="sq-AL"/>
        </w:rPr>
        <w:t>Kinematika studjon lëvizjen e trupave ne hapësirë dhe kohë, pa marrë parasysh shkaqet e</w:t>
      </w:r>
      <w:r w:rsidR="00A60B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>këtyre lëvizjeve.</w:t>
      </w:r>
    </w:p>
    <w:p w:rsidR="00CF1FC2" w:rsidRDefault="00CF1FC2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 Fillimisht do të trajtojmë kinematikën e pikës materiale,  ku me pikë materiale do</w:t>
      </w:r>
      <w:r w:rsidR="00A60BD4">
        <w:rPr>
          <w:rFonts w:ascii="Times New Roman" w:hAnsi="Times New Roman" w:cs="Times New Roman"/>
          <w:sz w:val="24"/>
          <w:szCs w:val="24"/>
          <w:lang w:val="sq-AL"/>
        </w:rPr>
        <w:t xml:space="preserve">të kuptohet 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>trupi,  dimensionet e të cilit në kushtet ku studjohet lëvizja nuk merren parasysh.Themi se njohim lëvizjen e një pike materiale në rast se dimë:</w:t>
      </w:r>
    </w:p>
    <w:p w:rsidR="00A60BD4" w:rsidRPr="00A60BD4" w:rsidRDefault="00A60BD4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F1FC2" w:rsidRPr="00A60BD4" w:rsidRDefault="00CF1FC2" w:rsidP="00A60B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BD4">
        <w:rPr>
          <w:rFonts w:ascii="Times New Roman" w:hAnsi="Times New Roman" w:cs="Times New Roman"/>
          <w:b/>
          <w:bCs/>
          <w:sz w:val="24"/>
          <w:szCs w:val="24"/>
          <w:lang w:val="sq-AL"/>
        </w:rPr>
        <w:t>Trajektoren e lëvizjes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 që është vija e përshkruar në hapësirë nga pika materile gjatë</w:t>
      </w:r>
      <w:r w:rsidR="00A60BD4"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>lëvizjes. Në  vartësi nga forma e trajektores lëvizja mund të jetë: drejtvizore, rrethore osenë përgjithësi e lakuar.</w:t>
      </w:r>
    </w:p>
    <w:p w:rsidR="00A60BD4" w:rsidRPr="00A60BD4" w:rsidRDefault="00A60BD4" w:rsidP="00A60B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F1FC2" w:rsidRDefault="00CF1FC2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Pr="00A60BD4">
        <w:rPr>
          <w:rFonts w:ascii="Times New Roman" w:hAnsi="Times New Roman" w:cs="Times New Roman"/>
          <w:b/>
          <w:bCs/>
          <w:sz w:val="24"/>
          <w:szCs w:val="24"/>
          <w:lang w:val="sq-AL"/>
        </w:rPr>
        <w:t>Origjina e lëvizjes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 që është një pikë cfarëdo e zgjedhur mbi trajektore. Është mirë që si</w:t>
      </w:r>
      <w:r w:rsidR="00A60B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>origjinë të zgjidhet pozicioni fillestar i pikës materiale që kryen lëvizjen.</w:t>
      </w:r>
    </w:p>
    <w:p w:rsidR="00A60BD4" w:rsidRPr="00A60BD4" w:rsidRDefault="00A60BD4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F1FC2" w:rsidRDefault="00CF1FC2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Pr="00A60BD4">
        <w:rPr>
          <w:rFonts w:ascii="Times New Roman" w:hAnsi="Times New Roman" w:cs="Times New Roman"/>
          <w:b/>
          <w:bCs/>
          <w:sz w:val="24"/>
          <w:szCs w:val="24"/>
          <w:lang w:val="sq-AL"/>
        </w:rPr>
        <w:t>Ekuacioni i lëvizjes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>,  i cili shpreh vartësinë e rrugës që kryen pika materiale në lëvizje nga</w:t>
      </w:r>
      <w:r w:rsidR="00A60B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koha.  </w:t>
      </w:r>
    </w:p>
    <w:p w:rsidR="00A60BD4" w:rsidRPr="00A60BD4" w:rsidRDefault="00A60BD4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F1FC2" w:rsidRPr="00A60BD4" w:rsidRDefault="00CF1FC2" w:rsidP="00A60B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A60BD4">
        <w:rPr>
          <w:rFonts w:ascii="Times New Roman" w:hAnsi="Times New Roman" w:cs="Times New Roman"/>
          <w:b/>
          <w:bCs/>
          <w:sz w:val="24"/>
          <w:szCs w:val="24"/>
          <w:lang w:val="sq-AL"/>
        </w:rPr>
        <w:t>rrugë</w:t>
      </w:r>
      <w:r w:rsidRPr="00A60BD4">
        <w:rPr>
          <w:rFonts w:ascii="Times New Roman" w:hAnsi="Times New Roman" w:cs="Times New Roman"/>
          <w:sz w:val="24"/>
          <w:szCs w:val="24"/>
          <w:lang w:val="sq-AL"/>
        </w:rPr>
        <w:t xml:space="preserve"> të pikës materiale do të kuptojmë largësinë e matur mbi trajektoren që kapërshkuar pika materiale gjatë një kohe.</w:t>
      </w:r>
    </w:p>
    <w:p w:rsidR="00CF1FC2" w:rsidRPr="00A60BD4" w:rsidRDefault="00CF1FC2" w:rsidP="00A60BD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F1FC2" w:rsidRPr="00CF1FC2" w:rsidRDefault="00CF1FC2" w:rsidP="00CF1FC2">
      <w:pPr>
        <w:spacing w:after="0"/>
        <w:rPr>
          <w:lang w:val="sq-AL"/>
        </w:rPr>
      </w:pPr>
      <w:r>
        <w:rPr>
          <w:noProof/>
        </w:rPr>
        <w:drawing>
          <wp:inline distT="0" distB="0" distL="0" distR="0">
            <wp:extent cx="3305175" cy="2628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1A" w:rsidRDefault="00A72F1A" w:rsidP="00CF1FC2">
      <w:pPr>
        <w:spacing w:after="0"/>
      </w:pPr>
    </w:p>
    <w:p w:rsidR="005358DF" w:rsidRDefault="00A60BD4" w:rsidP="005358DF">
      <w:pPr>
        <w:spacing w:after="0"/>
      </w:pPr>
      <w:r>
        <w:t xml:space="preserve"> </w:t>
      </w:r>
    </w:p>
    <w:p w:rsidR="00D21CE8" w:rsidRDefault="00D21CE8" w:rsidP="00D21CE8">
      <w:pPr>
        <w:spacing w:after="0"/>
      </w:pPr>
    </w:p>
    <w:sectPr w:rsidR="00D21CE8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24C"/>
    <w:multiLevelType w:val="hybridMultilevel"/>
    <w:tmpl w:val="E49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630"/>
    <w:multiLevelType w:val="hybridMultilevel"/>
    <w:tmpl w:val="4B26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1FC2"/>
    <w:rsid w:val="00021CB6"/>
    <w:rsid w:val="000E2FA0"/>
    <w:rsid w:val="002C26F9"/>
    <w:rsid w:val="003871FF"/>
    <w:rsid w:val="00393ED2"/>
    <w:rsid w:val="003A350F"/>
    <w:rsid w:val="005358DF"/>
    <w:rsid w:val="00624F57"/>
    <w:rsid w:val="00631F0E"/>
    <w:rsid w:val="006E5699"/>
    <w:rsid w:val="00742835"/>
    <w:rsid w:val="00745A71"/>
    <w:rsid w:val="007531F0"/>
    <w:rsid w:val="007C01A8"/>
    <w:rsid w:val="00826A0C"/>
    <w:rsid w:val="00925B07"/>
    <w:rsid w:val="00A139E5"/>
    <w:rsid w:val="00A60BD4"/>
    <w:rsid w:val="00A72F1A"/>
    <w:rsid w:val="00AC4753"/>
    <w:rsid w:val="00CB070E"/>
    <w:rsid w:val="00CC6759"/>
    <w:rsid w:val="00CE0674"/>
    <w:rsid w:val="00CF1FC2"/>
    <w:rsid w:val="00D21CE8"/>
    <w:rsid w:val="00D2585B"/>
    <w:rsid w:val="00E473AC"/>
    <w:rsid w:val="00F237AE"/>
    <w:rsid w:val="00F85335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070E"/>
    <w:rPr>
      <w:b/>
      <w:bCs/>
    </w:rPr>
  </w:style>
  <w:style w:type="character" w:customStyle="1" w:styleId="apple-converted-space">
    <w:name w:val="apple-converted-space"/>
    <w:basedOn w:val="DefaultParagraphFont"/>
    <w:rsid w:val="00CB070E"/>
  </w:style>
  <w:style w:type="character" w:styleId="Hyperlink">
    <w:name w:val="Hyperlink"/>
    <w:basedOn w:val="DefaultParagraphFont"/>
    <w:uiPriority w:val="99"/>
    <w:semiHidden/>
    <w:unhideWhenUsed/>
    <w:rsid w:val="00925B0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35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350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35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350F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1C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B554-8BD4-4198-AE23-98638E8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9</cp:revision>
  <dcterms:created xsi:type="dcterms:W3CDTF">2014-09-08T16:38:00Z</dcterms:created>
  <dcterms:modified xsi:type="dcterms:W3CDTF">2014-11-12T22:35:00Z</dcterms:modified>
</cp:coreProperties>
</file>